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6E088" w14:textId="6FC5AF13" w:rsidR="004D1229" w:rsidRPr="00962C07" w:rsidRDefault="00637323">
      <w:pPr>
        <w:rPr>
          <w:rFonts w:ascii="Helvetica" w:hAnsi="Helvetica"/>
          <w:b/>
          <w:bCs/>
          <w:color w:val="C00000"/>
          <w:sz w:val="32"/>
          <w:szCs w:val="32"/>
          <w:lang w:val="es-ES"/>
        </w:rPr>
      </w:pPr>
      <w:r w:rsidRPr="00962C07">
        <w:rPr>
          <w:rFonts w:ascii="Helvetica" w:hAnsi="Helvetica"/>
          <w:b/>
          <w:bCs/>
          <w:color w:val="C00000"/>
          <w:sz w:val="32"/>
          <w:szCs w:val="32"/>
          <w:lang w:val="es-ES"/>
        </w:rPr>
        <w:t xml:space="preserve">Ab Oktober </w:t>
      </w:r>
      <w:r w:rsidR="00962C07" w:rsidRPr="00962C07">
        <w:rPr>
          <w:rFonts w:ascii="Helvetica" w:hAnsi="Helvetica"/>
          <w:b/>
          <w:bCs/>
          <w:color w:val="C00000"/>
          <w:sz w:val="32"/>
          <w:szCs w:val="32"/>
          <w:lang w:val="es-ES"/>
        </w:rPr>
        <w:t xml:space="preserve">2024 </w:t>
      </w:r>
      <w:r w:rsidRPr="00962C07">
        <w:rPr>
          <w:rFonts w:ascii="Helvetica" w:hAnsi="Helvetica"/>
          <w:b/>
          <w:bCs/>
          <w:color w:val="C00000"/>
          <w:sz w:val="32"/>
          <w:szCs w:val="32"/>
          <w:lang w:val="es-ES"/>
        </w:rPr>
        <w:t>freuen wir uns über eine neue Kursleiterin, Juana Anzellini</w:t>
      </w:r>
      <w:r w:rsidR="00397CAE">
        <w:rPr>
          <w:rFonts w:ascii="Helvetica" w:hAnsi="Helvetica"/>
          <w:b/>
          <w:bCs/>
          <w:color w:val="C00000"/>
          <w:sz w:val="32"/>
          <w:szCs w:val="32"/>
          <w:lang w:val="es-ES"/>
        </w:rPr>
        <w:t>.</w:t>
      </w:r>
    </w:p>
    <w:p w14:paraId="5791DB4F" w14:textId="79D68C96" w:rsidR="00637323" w:rsidRDefault="00962C07">
      <w:pPr>
        <w:rPr>
          <w:rFonts w:ascii="Helvetica" w:hAnsi="Helvetica"/>
          <w:b/>
          <w:bCs/>
          <w:color w:val="C00000"/>
          <w:sz w:val="32"/>
          <w:szCs w:val="32"/>
          <w:lang w:val="es-ES"/>
        </w:rPr>
      </w:pPr>
      <w:r w:rsidRPr="00962C07">
        <w:rPr>
          <w:rFonts w:ascii="Helvetica" w:hAnsi="Helvetica"/>
          <w:b/>
          <w:bCs/>
          <w:color w:val="C00000"/>
          <w:sz w:val="32"/>
          <w:szCs w:val="32"/>
          <w:lang w:val="es-ES"/>
        </w:rPr>
        <w:t>Was sie in ihren Kursen am Mittwoch machen möchte, beschreibt sie hier. Für Kinder von 5-7 Jahre und 8-10 Jahre.</w:t>
      </w:r>
    </w:p>
    <w:p w14:paraId="069D131C" w14:textId="77777777" w:rsidR="00397CAE" w:rsidRDefault="00397CAE">
      <w:pPr>
        <w:rPr>
          <w:rFonts w:ascii="Helvetica" w:hAnsi="Helvetica"/>
          <w:b/>
          <w:bCs/>
          <w:color w:val="C00000"/>
          <w:sz w:val="32"/>
          <w:szCs w:val="32"/>
          <w:lang w:val="es-ES"/>
        </w:rPr>
      </w:pPr>
    </w:p>
    <w:p w14:paraId="7C9C4EE9" w14:textId="7BA5EBAE" w:rsidR="00397CAE" w:rsidRPr="00397CAE" w:rsidRDefault="00397CAE">
      <w:pPr>
        <w:rPr>
          <w:rFonts w:ascii="Helvetica" w:hAnsi="Helvetica"/>
          <w:b/>
          <w:bCs/>
          <w:color w:val="C00000"/>
          <w:lang w:val="es-ES"/>
        </w:rPr>
      </w:pPr>
      <w:r>
        <w:rPr>
          <w:rFonts w:ascii="Helvetica" w:hAnsi="Helvetica"/>
          <w:b/>
          <w:bCs/>
          <w:color w:val="C00000"/>
          <w:lang w:val="es-ES"/>
        </w:rPr>
        <w:t>Ab 16.10.2024</w:t>
      </w:r>
      <w:r>
        <w:rPr>
          <w:rFonts w:ascii="Helvetica" w:hAnsi="Helvetica"/>
          <w:b/>
          <w:bCs/>
          <w:color w:val="C00000"/>
          <w:lang w:val="es-ES"/>
        </w:rPr>
        <w:tab/>
      </w:r>
      <w:r w:rsidRPr="00397CAE">
        <w:rPr>
          <w:rFonts w:ascii="Helvetica" w:hAnsi="Helvetica"/>
          <w:b/>
          <w:bCs/>
          <w:color w:val="C00000"/>
          <w:lang w:val="es-ES"/>
        </w:rPr>
        <w:t xml:space="preserve">Kurs 1 – </w:t>
      </w:r>
      <w:r w:rsidRPr="00397CAE">
        <w:rPr>
          <w:rFonts w:ascii="Helvetica" w:hAnsi="Helvetica"/>
          <w:b/>
          <w:bCs/>
          <w:color w:val="C00000"/>
          <w:lang w:val="es-ES"/>
        </w:rPr>
        <w:tab/>
        <w:t>15.15 bis 16.45 Uhr</w:t>
      </w:r>
    </w:p>
    <w:p w14:paraId="0C1D7562" w14:textId="3950C4AB" w:rsidR="00397CAE" w:rsidRPr="00397CAE" w:rsidRDefault="00397CAE" w:rsidP="00397CAE">
      <w:pPr>
        <w:ind w:left="1440" w:firstLine="720"/>
        <w:rPr>
          <w:rFonts w:ascii="Helvetica" w:hAnsi="Helvetica"/>
          <w:b/>
          <w:bCs/>
          <w:color w:val="C00000"/>
          <w:lang w:val="es-ES"/>
        </w:rPr>
      </w:pPr>
      <w:r w:rsidRPr="00397CAE">
        <w:rPr>
          <w:rFonts w:ascii="Helvetica" w:hAnsi="Helvetica"/>
          <w:b/>
          <w:bCs/>
          <w:color w:val="C00000"/>
          <w:lang w:val="es-ES"/>
        </w:rPr>
        <w:t xml:space="preserve">Kurs 2 – </w:t>
      </w:r>
      <w:r w:rsidRPr="00397CAE">
        <w:rPr>
          <w:rFonts w:ascii="Helvetica" w:hAnsi="Helvetica"/>
          <w:b/>
          <w:bCs/>
          <w:color w:val="C00000"/>
          <w:lang w:val="es-ES"/>
        </w:rPr>
        <w:tab/>
        <w:t>17.00 bis 18.30 Uhr</w:t>
      </w:r>
    </w:p>
    <w:p w14:paraId="46A723F9" w14:textId="77777777" w:rsidR="00962C07" w:rsidRPr="00962C07" w:rsidRDefault="00962C07">
      <w:pPr>
        <w:rPr>
          <w:rFonts w:ascii="Helvetica" w:hAnsi="Helvetica"/>
          <w:b/>
          <w:bCs/>
          <w:color w:val="C00000"/>
          <w:sz w:val="32"/>
          <w:szCs w:val="32"/>
          <w:lang w:val="es-ES"/>
        </w:rPr>
      </w:pPr>
    </w:p>
    <w:p w14:paraId="15AA7758" w14:textId="51E82EF2" w:rsidR="00962C07" w:rsidRPr="00962C07" w:rsidRDefault="00962C07">
      <w:pPr>
        <w:rPr>
          <w:rFonts w:ascii="Helvetica" w:hAnsi="Helvetica"/>
          <w:b/>
          <w:bCs/>
          <w:lang w:val="es-ES"/>
        </w:rPr>
      </w:pPr>
      <w:r w:rsidRPr="00962C07">
        <w:rPr>
          <w:rFonts w:ascii="Helvetica" w:hAnsi="Helvetica"/>
          <w:b/>
          <w:bCs/>
          <w:color w:val="C00000"/>
          <w:lang w:val="es-ES"/>
        </w:rPr>
        <w:t xml:space="preserve">Anmeldungen sind ab sofort möglich unter: </w:t>
      </w:r>
      <w:r w:rsidRPr="00962C07">
        <w:rPr>
          <w:rFonts w:ascii="Helvetica" w:hAnsi="Helvetica"/>
          <w:b/>
          <w:bCs/>
          <w:lang w:val="es-ES"/>
        </w:rPr>
        <w:fldChar w:fldCharType="begin"/>
      </w:r>
      <w:r w:rsidRPr="00962C07">
        <w:rPr>
          <w:rFonts w:ascii="Helvetica" w:hAnsi="Helvetica"/>
          <w:b/>
          <w:bCs/>
          <w:lang w:val="es-ES"/>
        </w:rPr>
        <w:instrText>HYPERLINK "mailto:info@cranach-jugendkunstschule.de"</w:instrText>
      </w:r>
      <w:r w:rsidRPr="00962C07">
        <w:rPr>
          <w:rFonts w:ascii="Helvetica" w:hAnsi="Helvetica"/>
          <w:b/>
          <w:bCs/>
          <w:lang w:val="es-ES"/>
        </w:rPr>
        <w:fldChar w:fldCharType="separate"/>
      </w:r>
      <w:r w:rsidRPr="00962C07">
        <w:rPr>
          <w:rStyle w:val="Hyperlink"/>
          <w:rFonts w:ascii="Helvetica" w:hAnsi="Helvetica"/>
          <w:b/>
          <w:bCs/>
          <w:lang w:val="es-ES"/>
        </w:rPr>
        <w:t>info@cranach-jugendkunstschule.de</w:t>
      </w:r>
      <w:r w:rsidRPr="00962C07">
        <w:rPr>
          <w:rFonts w:ascii="Helvetica" w:hAnsi="Helvetica"/>
          <w:b/>
          <w:bCs/>
          <w:lang w:val="es-ES"/>
        </w:rPr>
        <w:fldChar w:fldCharType="end"/>
      </w:r>
    </w:p>
    <w:p w14:paraId="1BB46542" w14:textId="77777777" w:rsidR="00962C07" w:rsidRDefault="00962C07">
      <w:pPr>
        <w:rPr>
          <w:rFonts w:ascii="Helvetica" w:hAnsi="Helvetica"/>
          <w:sz w:val="18"/>
          <w:szCs w:val="18"/>
          <w:lang w:val="es-ES"/>
        </w:rPr>
      </w:pPr>
    </w:p>
    <w:p w14:paraId="540E90D9" w14:textId="77777777" w:rsidR="00962C07" w:rsidRDefault="00962C07">
      <w:pPr>
        <w:rPr>
          <w:rFonts w:ascii="Helvetica" w:hAnsi="Helvetica"/>
          <w:sz w:val="18"/>
          <w:szCs w:val="18"/>
          <w:lang w:val="es-ES"/>
        </w:rPr>
      </w:pPr>
    </w:p>
    <w:p w14:paraId="3E10B4A5" w14:textId="77777777" w:rsidR="00D45B91" w:rsidRPr="00397CAE" w:rsidRDefault="00D45B91">
      <w:pPr>
        <w:rPr>
          <w:rFonts w:ascii="Helvetica" w:hAnsi="Helvetica"/>
          <w:b/>
          <w:bCs/>
          <w:sz w:val="28"/>
          <w:szCs w:val="28"/>
          <w:lang w:val="en-US"/>
        </w:rPr>
      </w:pPr>
      <w:r w:rsidRPr="00397CAE">
        <w:rPr>
          <w:rFonts w:ascii="Helvetica" w:hAnsi="Helvetica"/>
          <w:b/>
          <w:bCs/>
          <w:i/>
          <w:iCs/>
          <w:sz w:val="28"/>
          <w:szCs w:val="28"/>
          <w:lang w:val="en-US"/>
        </w:rPr>
        <w:t>MIRABILIA</w:t>
      </w:r>
      <w:r w:rsidRPr="00397CAE">
        <w:rPr>
          <w:rFonts w:ascii="Helvetica" w:hAnsi="Helvetica"/>
          <w:b/>
          <w:bCs/>
          <w:sz w:val="28"/>
          <w:szCs w:val="28"/>
          <w:lang w:val="en-US"/>
        </w:rPr>
        <w:t xml:space="preserve">: </w:t>
      </w:r>
    </w:p>
    <w:p w14:paraId="21EF05DE" w14:textId="77777777" w:rsidR="00AA6B37" w:rsidRPr="00397CAE" w:rsidRDefault="009D33A8" w:rsidP="001F2CA8">
      <w:pPr>
        <w:rPr>
          <w:rFonts w:ascii="Helvetica" w:hAnsi="Helvetica"/>
          <w:b/>
          <w:bCs/>
          <w:sz w:val="28"/>
          <w:szCs w:val="28"/>
          <w:lang w:val="en-US"/>
        </w:rPr>
      </w:pPr>
      <w:r w:rsidRPr="00397CAE">
        <w:rPr>
          <w:rFonts w:ascii="Helvetica" w:hAnsi="Helvetica"/>
          <w:b/>
          <w:bCs/>
          <w:sz w:val="28"/>
          <w:szCs w:val="28"/>
          <w:lang w:val="en-US"/>
        </w:rPr>
        <w:t>DIE WELT IN DER WUNDERKAMMER</w:t>
      </w:r>
    </w:p>
    <w:p w14:paraId="69C0ED03" w14:textId="77777777" w:rsidR="00AA6B37" w:rsidRDefault="00AA6B37" w:rsidP="001F2CA8">
      <w:pPr>
        <w:rPr>
          <w:rFonts w:ascii="Helvetica" w:hAnsi="Helvetica"/>
          <w:b/>
          <w:bCs/>
          <w:sz w:val="36"/>
          <w:szCs w:val="36"/>
          <w:lang w:val="en-US"/>
        </w:rPr>
      </w:pPr>
    </w:p>
    <w:p w14:paraId="2951845A" w14:textId="77777777" w:rsidR="00AA6B37" w:rsidRDefault="00AA6B37" w:rsidP="001F2CA8">
      <w:pPr>
        <w:rPr>
          <w:rFonts w:ascii="Helvetica" w:hAnsi="Helvetica"/>
          <w:b/>
          <w:bCs/>
          <w:sz w:val="36"/>
          <w:szCs w:val="36"/>
          <w:lang w:val="en-US"/>
        </w:rPr>
      </w:pPr>
      <w:r>
        <w:rPr>
          <w:rFonts w:ascii="Helvetica" w:hAnsi="Helvetica"/>
          <w:b/>
          <w:bCs/>
          <w:noProof/>
          <w:sz w:val="36"/>
          <w:szCs w:val="36"/>
          <w:lang w:val="en-US"/>
        </w:rPr>
        <w:drawing>
          <wp:inline distT="0" distB="0" distL="0" distR="0" wp14:anchorId="458E2797" wp14:editId="535DD673">
            <wp:extent cx="3009900" cy="2449725"/>
            <wp:effectExtent l="0" t="0" r="0" b="8255"/>
            <wp:docPr id="1930349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349661" name="Picture 193034966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62857" cy="2492826"/>
                    </a:xfrm>
                    <a:prstGeom prst="rect">
                      <a:avLst/>
                    </a:prstGeom>
                  </pic:spPr>
                </pic:pic>
              </a:graphicData>
            </a:graphic>
          </wp:inline>
        </w:drawing>
      </w:r>
    </w:p>
    <w:p w14:paraId="374F38A1" w14:textId="77777777" w:rsidR="00AA6B37" w:rsidRDefault="00AA6B37" w:rsidP="004C4C97">
      <w:pPr>
        <w:rPr>
          <w:rFonts w:ascii="Helvetica" w:hAnsi="Helvetica"/>
          <w:b/>
          <w:bCs/>
          <w:sz w:val="36"/>
          <w:szCs w:val="36"/>
          <w:lang w:val="en-US"/>
        </w:rPr>
      </w:pPr>
    </w:p>
    <w:p w14:paraId="753C3A59" w14:textId="77777777" w:rsidR="004C4C97" w:rsidRPr="004C4C97" w:rsidRDefault="004C4C97" w:rsidP="004C4C97">
      <w:pPr>
        <w:rPr>
          <w:rFonts w:ascii="Helvetica" w:eastAsia="Times New Roman" w:hAnsi="Helvetica" w:cs="Times New Roman"/>
          <w:b/>
          <w:bCs/>
          <w:i/>
          <w:iCs/>
          <w:color w:val="000000"/>
          <w:kern w:val="0"/>
          <w14:ligatures w14:val="none"/>
        </w:rPr>
      </w:pPr>
      <w:r w:rsidRPr="004C4C97">
        <w:rPr>
          <w:rFonts w:ascii="Helvetica" w:eastAsia="Times New Roman" w:hAnsi="Helvetica" w:cs="Calibri"/>
          <w:b/>
          <w:bCs/>
          <w:i/>
          <w:iCs/>
          <w:color w:val="000000"/>
          <w:kern w:val="0"/>
          <w14:ligatures w14:val="none"/>
        </w:rPr>
        <w:t>Warst du schon mal an einem Ort, an dem du von den Gegenständen extrem neugierig und fasziniert warst? Hast du schon mal von “Wunderkammern” oder “Kuriositätenkabinett” gehört? </w:t>
      </w:r>
    </w:p>
    <w:p w14:paraId="22975B93" w14:textId="77777777" w:rsidR="004C4C97" w:rsidRPr="004C4C97" w:rsidRDefault="004C4C97" w:rsidP="004C4C97">
      <w:pPr>
        <w:rPr>
          <w:rFonts w:ascii="Helvetica" w:eastAsia="Times New Roman" w:hAnsi="Helvetica" w:cs="Times New Roman"/>
          <w:color w:val="000000"/>
          <w:kern w:val="0"/>
          <w14:ligatures w14:val="none"/>
        </w:rPr>
      </w:pPr>
      <w:r w:rsidRPr="004C4C97">
        <w:rPr>
          <w:rFonts w:ascii="Helvetica" w:eastAsia="Times New Roman" w:hAnsi="Helvetica" w:cs="Calibri"/>
          <w:color w:val="000000"/>
          <w:kern w:val="0"/>
          <w14:ligatures w14:val="none"/>
        </w:rPr>
        <w:t> </w:t>
      </w:r>
    </w:p>
    <w:p w14:paraId="23A0D7F7" w14:textId="4639764C" w:rsidR="004C4C97" w:rsidRPr="004C4C97" w:rsidRDefault="004C4C97" w:rsidP="004C4C97">
      <w:pPr>
        <w:rPr>
          <w:rFonts w:ascii="Helvetica" w:eastAsia="Times New Roman" w:hAnsi="Helvetica" w:cs="Times New Roman"/>
          <w:color w:val="000000"/>
          <w:kern w:val="0"/>
          <w14:ligatures w14:val="none"/>
        </w:rPr>
      </w:pPr>
      <w:r w:rsidRPr="004C4C97">
        <w:rPr>
          <w:rFonts w:ascii="Helvetica" w:eastAsia="Times New Roman" w:hAnsi="Helvetica" w:cs="Calibri"/>
          <w:color w:val="000000"/>
          <w:kern w:val="0"/>
          <w14:ligatures w14:val="none"/>
        </w:rPr>
        <w:t>In diesem Kurs lade ich die Teilnehmer *innen ein, unsere eigene Wunderkammer mit naturalistischen Zeichnungen, Figuren, Gemälden, Assemblagen, Collagen, Stichen, Monotypien, u.</w:t>
      </w:r>
      <w:r w:rsidR="00962C07">
        <w:rPr>
          <w:rFonts w:ascii="Helvetica" w:eastAsia="Times New Roman" w:hAnsi="Helvetica" w:cs="Calibri"/>
          <w:color w:val="000000"/>
          <w:kern w:val="0"/>
          <w14:ligatures w14:val="none"/>
        </w:rPr>
        <w:t>a</w:t>
      </w:r>
      <w:r w:rsidRPr="004C4C97">
        <w:rPr>
          <w:rFonts w:ascii="Helvetica" w:eastAsia="Times New Roman" w:hAnsi="Helvetica" w:cs="Calibri"/>
          <w:color w:val="000000"/>
          <w:kern w:val="0"/>
          <w14:ligatures w14:val="none"/>
        </w:rPr>
        <w:t>. zu gestalten. Der wiederkehrende Bezugspunkt für unsere Sitzungen wird dieser historische Ort voller faszinierender Objekte, Allegorien, Spuren und Verzerrungen der Realität sein. Diese Galerien voller wunderbarer (und oft auf unlautere Weise erworbener) Dinge spielten eine grundlegende Rolle in der Konzeption des Kolonialismus und des Konzepts des “Museums”, wie wir es heute kennen. </w:t>
      </w:r>
    </w:p>
    <w:p w14:paraId="6C89F618" w14:textId="77777777" w:rsidR="004C4C97" w:rsidRPr="004C4C97" w:rsidRDefault="004C4C97" w:rsidP="004C4C97">
      <w:pPr>
        <w:rPr>
          <w:rFonts w:ascii="Helvetica" w:eastAsia="Times New Roman" w:hAnsi="Helvetica" w:cs="Times New Roman"/>
          <w:color w:val="000000"/>
          <w:kern w:val="0"/>
          <w14:ligatures w14:val="none"/>
        </w:rPr>
      </w:pPr>
      <w:r w:rsidRPr="004C4C97">
        <w:rPr>
          <w:rFonts w:ascii="Helvetica" w:eastAsia="Times New Roman" w:hAnsi="Helvetica" w:cs="Calibri"/>
          <w:color w:val="000000"/>
          <w:kern w:val="0"/>
          <w14:ligatures w14:val="none"/>
        </w:rPr>
        <w:t> </w:t>
      </w:r>
    </w:p>
    <w:p w14:paraId="03B2EEFC" w14:textId="77777777" w:rsidR="004C4C97" w:rsidRPr="004C4C97" w:rsidRDefault="004C4C97" w:rsidP="004C4C97">
      <w:pPr>
        <w:rPr>
          <w:rFonts w:ascii="Helvetica" w:eastAsia="Times New Roman" w:hAnsi="Helvetica" w:cs="Times New Roman"/>
          <w:color w:val="000000"/>
          <w:kern w:val="0"/>
          <w14:ligatures w14:val="none"/>
        </w:rPr>
      </w:pPr>
      <w:r w:rsidRPr="004C4C97">
        <w:rPr>
          <w:rFonts w:ascii="Helvetica" w:eastAsia="Times New Roman" w:hAnsi="Helvetica" w:cs="Calibri"/>
          <w:color w:val="000000"/>
          <w:kern w:val="0"/>
          <w14:ligatures w14:val="none"/>
        </w:rPr>
        <w:t>In diesem Kurs werden wir unser eigenes MIRABILIA (Lateinisch für bewundernswerte Dinge) erstellen, wo wir unsere selbst geschaffene Artefakte sammeln werden, die wir jede Woche experimentell erschaffen werden. </w:t>
      </w:r>
    </w:p>
    <w:p w14:paraId="0286DB32" w14:textId="77777777" w:rsidR="004C4C97" w:rsidRPr="004C4C97" w:rsidRDefault="004C4C97" w:rsidP="004C4C97">
      <w:pPr>
        <w:rPr>
          <w:rFonts w:ascii="Helvetica" w:eastAsia="Times New Roman" w:hAnsi="Helvetica" w:cs="Times New Roman"/>
          <w:color w:val="000000"/>
          <w:kern w:val="0"/>
          <w14:ligatures w14:val="none"/>
        </w:rPr>
      </w:pPr>
      <w:r w:rsidRPr="004C4C97">
        <w:rPr>
          <w:rFonts w:ascii="Helvetica" w:eastAsia="Times New Roman" w:hAnsi="Helvetica" w:cs="Calibri"/>
          <w:color w:val="000000"/>
          <w:kern w:val="0"/>
          <w14:ligatures w14:val="none"/>
        </w:rPr>
        <w:lastRenderedPageBreak/>
        <w:t> </w:t>
      </w:r>
    </w:p>
    <w:p w14:paraId="0A93AFA2" w14:textId="77777777" w:rsidR="004C4C97" w:rsidRPr="004C4C97" w:rsidRDefault="004C4C97" w:rsidP="004C4C97">
      <w:pPr>
        <w:rPr>
          <w:rFonts w:ascii="Helvetica" w:eastAsia="Times New Roman" w:hAnsi="Helvetica" w:cs="Times New Roman"/>
          <w:color w:val="000000"/>
          <w:kern w:val="0"/>
          <w14:ligatures w14:val="none"/>
        </w:rPr>
      </w:pPr>
      <w:r w:rsidRPr="004C4C97">
        <w:rPr>
          <w:rFonts w:ascii="Helvetica" w:eastAsia="Times New Roman" w:hAnsi="Helvetica" w:cs="Calibri"/>
          <w:color w:val="000000"/>
          <w:kern w:val="0"/>
          <w14:ligatures w14:val="none"/>
        </w:rPr>
        <w:t>Gleichzeitig werden wir versuchen, diese Institution und ihre Entwicklungen in der Gegenwart kritisch zu betrachten. Und es ist sogar möglich, dass wir eine Exkursion machen, um ein Kuriositätenkabinett im Originalzustand zu besuchen!</w:t>
      </w:r>
    </w:p>
    <w:p w14:paraId="5EC5A29C" w14:textId="77777777" w:rsidR="004C4C97" w:rsidRPr="004C4C97" w:rsidRDefault="004C4C97" w:rsidP="004C4C97">
      <w:pPr>
        <w:rPr>
          <w:rFonts w:ascii="Helvetica" w:eastAsia="Times New Roman" w:hAnsi="Helvetica" w:cs="Times New Roman"/>
          <w:color w:val="000000"/>
          <w:kern w:val="0"/>
          <w14:ligatures w14:val="none"/>
        </w:rPr>
      </w:pPr>
      <w:r w:rsidRPr="004C4C97">
        <w:rPr>
          <w:rFonts w:ascii="Helvetica" w:eastAsia="Times New Roman" w:hAnsi="Helvetica" w:cs="Calibri"/>
          <w:color w:val="000000"/>
          <w:kern w:val="0"/>
          <w14:ligatures w14:val="none"/>
        </w:rPr>
        <w:t> </w:t>
      </w:r>
    </w:p>
    <w:p w14:paraId="5EFC1373" w14:textId="77777777" w:rsidR="00E40190" w:rsidRDefault="004C4C97" w:rsidP="004C4C97">
      <w:pPr>
        <w:pStyle w:val="Listenabsatz"/>
        <w:numPr>
          <w:ilvl w:val="0"/>
          <w:numId w:val="1"/>
        </w:numPr>
        <w:rPr>
          <w:rFonts w:ascii="Helvetica" w:eastAsia="Times New Roman" w:hAnsi="Helvetica" w:cs="Calibri"/>
          <w:b/>
          <w:bCs/>
          <w:i/>
          <w:iCs/>
          <w:color w:val="000000"/>
          <w:kern w:val="0"/>
          <w14:ligatures w14:val="none"/>
        </w:rPr>
      </w:pPr>
      <w:r w:rsidRPr="00E40190">
        <w:rPr>
          <w:rFonts w:ascii="Helvetica" w:eastAsia="Times New Roman" w:hAnsi="Helvetica" w:cs="Calibri"/>
          <w:b/>
          <w:bCs/>
          <w:i/>
          <w:iCs/>
          <w:color w:val="000000"/>
          <w:kern w:val="0"/>
          <w14:ligatures w14:val="none"/>
        </w:rPr>
        <w:t>Uns Menschen regt die Neugier zum Sammeln an!</w:t>
      </w:r>
    </w:p>
    <w:p w14:paraId="4BFEB312" w14:textId="77777777" w:rsidR="00E40190" w:rsidRDefault="004C4C97" w:rsidP="00E40190">
      <w:pPr>
        <w:pStyle w:val="Listenabsatz"/>
        <w:numPr>
          <w:ilvl w:val="0"/>
          <w:numId w:val="1"/>
        </w:numPr>
        <w:rPr>
          <w:rFonts w:ascii="Helvetica" w:eastAsia="Times New Roman" w:hAnsi="Helvetica" w:cs="Calibri"/>
          <w:b/>
          <w:bCs/>
          <w:i/>
          <w:iCs/>
          <w:color w:val="000000"/>
          <w:kern w:val="0"/>
          <w14:ligatures w14:val="none"/>
        </w:rPr>
      </w:pPr>
      <w:r w:rsidRPr="00E40190">
        <w:rPr>
          <w:rFonts w:ascii="Helvetica" w:eastAsia="Times New Roman" w:hAnsi="Helvetica" w:cs="Calibri"/>
          <w:b/>
          <w:bCs/>
          <w:i/>
          <w:iCs/>
          <w:color w:val="000000"/>
          <w:kern w:val="0"/>
          <w14:ligatures w14:val="none"/>
        </w:rPr>
        <w:t>Sammelst du etwas?</w:t>
      </w:r>
    </w:p>
    <w:p w14:paraId="0528A597" w14:textId="77777777" w:rsidR="004D1229" w:rsidRPr="00E40190" w:rsidRDefault="004C4C97" w:rsidP="00E40190">
      <w:pPr>
        <w:pStyle w:val="Listenabsatz"/>
        <w:numPr>
          <w:ilvl w:val="0"/>
          <w:numId w:val="1"/>
        </w:numPr>
        <w:rPr>
          <w:rFonts w:ascii="Helvetica" w:eastAsia="Times New Roman" w:hAnsi="Helvetica" w:cs="Calibri"/>
          <w:b/>
          <w:bCs/>
          <w:i/>
          <w:iCs/>
          <w:color w:val="000000"/>
          <w:kern w:val="0"/>
          <w14:ligatures w14:val="none"/>
        </w:rPr>
      </w:pPr>
      <w:r w:rsidRPr="00E40190">
        <w:rPr>
          <w:rFonts w:ascii="Helvetica" w:eastAsia="Times New Roman" w:hAnsi="Helvetica" w:cs="Calibri"/>
          <w:b/>
          <w:bCs/>
          <w:i/>
          <w:iCs/>
          <w:color w:val="000000"/>
          <w:kern w:val="0"/>
          <w14:ligatures w14:val="none"/>
        </w:rPr>
        <w:t>Wenn ja: Wie ist deine Sammlung geordnet</w:t>
      </w:r>
      <w:r w:rsidR="006D22BD" w:rsidRPr="00E40190">
        <w:rPr>
          <w:rFonts w:ascii="Helvetica" w:eastAsia="Times New Roman" w:hAnsi="Helvetica" w:cs="Calibri"/>
          <w:b/>
          <w:bCs/>
          <w:i/>
          <w:iCs/>
          <w:color w:val="000000"/>
          <w:kern w:val="0"/>
          <w:lang w:val="en-US"/>
          <w14:ligatures w14:val="none"/>
        </w:rPr>
        <w:t xml:space="preserve"> </w:t>
      </w:r>
      <w:proofErr w:type="spellStart"/>
      <w:r w:rsidR="006D22BD" w:rsidRPr="00E40190">
        <w:rPr>
          <w:rFonts w:ascii="Helvetica" w:eastAsia="Times New Roman" w:hAnsi="Helvetica" w:cs="Calibri"/>
          <w:b/>
          <w:bCs/>
          <w:i/>
          <w:iCs/>
          <w:color w:val="000000"/>
          <w:kern w:val="0"/>
          <w:lang w:val="en-US"/>
          <w14:ligatures w14:val="none"/>
        </w:rPr>
        <w:t>bzw</w:t>
      </w:r>
      <w:proofErr w:type="spellEnd"/>
      <w:r w:rsidR="006D22BD" w:rsidRPr="00E40190">
        <w:rPr>
          <w:rFonts w:ascii="Helvetica" w:eastAsia="Times New Roman" w:hAnsi="Helvetica" w:cs="Calibri"/>
          <w:b/>
          <w:bCs/>
          <w:i/>
          <w:iCs/>
          <w:color w:val="000000"/>
          <w:kern w:val="0"/>
          <w:lang w:val="en-US"/>
          <w14:ligatures w14:val="none"/>
        </w:rPr>
        <w:t xml:space="preserve">. </w:t>
      </w:r>
      <w:proofErr w:type="spellStart"/>
      <w:r w:rsidR="006D22BD" w:rsidRPr="00E40190">
        <w:rPr>
          <w:rFonts w:ascii="Helvetica" w:eastAsia="Times New Roman" w:hAnsi="Helvetica" w:cs="Calibri"/>
          <w:b/>
          <w:bCs/>
          <w:i/>
          <w:iCs/>
          <w:color w:val="000000"/>
          <w:kern w:val="0"/>
          <w:lang w:val="en-US"/>
          <w14:ligatures w14:val="none"/>
        </w:rPr>
        <w:t>ausgestellt</w:t>
      </w:r>
      <w:proofErr w:type="spellEnd"/>
      <w:r w:rsidR="006D22BD" w:rsidRPr="00E40190">
        <w:rPr>
          <w:rFonts w:ascii="Helvetica" w:eastAsia="Times New Roman" w:hAnsi="Helvetica" w:cs="Calibri"/>
          <w:b/>
          <w:bCs/>
          <w:i/>
          <w:iCs/>
          <w:color w:val="000000"/>
          <w:kern w:val="0"/>
          <w:lang w:val="en-US"/>
          <w14:ligatures w14:val="none"/>
        </w:rPr>
        <w:t>?</w:t>
      </w:r>
    </w:p>
    <w:p w14:paraId="0365427D" w14:textId="77777777" w:rsidR="004D1229" w:rsidRPr="00880DD1" w:rsidRDefault="004D1229">
      <w:pPr>
        <w:rPr>
          <w:rFonts w:ascii="Helvetica" w:hAnsi="Helvetica" w:cs="Arial"/>
          <w:lang w:val="en-US"/>
        </w:rPr>
      </w:pPr>
    </w:p>
    <w:p w14:paraId="5EB46477" w14:textId="77777777" w:rsidR="004C4C97" w:rsidRDefault="004C4C97" w:rsidP="004D1229">
      <w:pPr>
        <w:pStyle w:val="StandardWeb"/>
        <w:shd w:val="clear" w:color="auto" w:fill="FFFFFF"/>
        <w:spacing w:before="0" w:beforeAutospacing="0" w:after="0" w:afterAutospacing="0"/>
        <w:rPr>
          <w:rFonts w:ascii="Helvetica" w:hAnsi="Helvetica" w:cs="Arial"/>
          <w:b/>
          <w:bCs/>
          <w:color w:val="222222"/>
        </w:rPr>
      </w:pPr>
    </w:p>
    <w:p w14:paraId="497F05C4" w14:textId="77777777" w:rsidR="004D1229" w:rsidRPr="00E40190" w:rsidRDefault="004C4C97" w:rsidP="004D1229">
      <w:pPr>
        <w:pStyle w:val="StandardWeb"/>
        <w:shd w:val="clear" w:color="auto" w:fill="FFFFFF"/>
        <w:spacing w:before="0" w:beforeAutospacing="0" w:after="0" w:afterAutospacing="0"/>
        <w:rPr>
          <w:rFonts w:ascii="Helvetica" w:hAnsi="Helvetica" w:cs="Arial"/>
          <w:color w:val="000000"/>
          <w:u w:val="single"/>
        </w:rPr>
      </w:pPr>
      <w:r w:rsidRPr="00E40190">
        <w:rPr>
          <w:rFonts w:ascii="Helvetica" w:hAnsi="Helvetica" w:cs="Arial"/>
          <w:b/>
          <w:bCs/>
          <w:color w:val="222222"/>
          <w:u w:val="single"/>
        </w:rPr>
        <w:t>KURSLEITERIN</w:t>
      </w:r>
      <w:r w:rsidR="006D22BD" w:rsidRPr="00E40190">
        <w:rPr>
          <w:rFonts w:ascii="Helvetica" w:hAnsi="Helvetica" w:cs="Arial"/>
          <w:b/>
          <w:bCs/>
          <w:color w:val="222222"/>
          <w:u w:val="single"/>
        </w:rPr>
        <w:t xml:space="preserve"> – VITA</w:t>
      </w:r>
    </w:p>
    <w:p w14:paraId="290D168F" w14:textId="77777777" w:rsidR="004D1229" w:rsidRPr="00880DD1" w:rsidRDefault="004D1229" w:rsidP="004D1229">
      <w:pPr>
        <w:pStyle w:val="StandardWeb"/>
        <w:shd w:val="clear" w:color="auto" w:fill="FFFFFF"/>
        <w:spacing w:before="0" w:beforeAutospacing="0" w:after="0" w:afterAutospacing="0"/>
        <w:rPr>
          <w:rFonts w:ascii="Helvetica" w:hAnsi="Helvetica" w:cs="Arial"/>
          <w:color w:val="000000"/>
        </w:rPr>
      </w:pPr>
      <w:r w:rsidRPr="00880DD1">
        <w:rPr>
          <w:rFonts w:ascii="Helvetica" w:hAnsi="Helvetica" w:cs="Arial"/>
          <w:color w:val="000000"/>
        </w:rPr>
        <w:t> </w:t>
      </w:r>
    </w:p>
    <w:p w14:paraId="76272411" w14:textId="77777777" w:rsidR="00061F40" w:rsidRPr="00880DD1" w:rsidRDefault="009D33A8" w:rsidP="009D33A8">
      <w:pPr>
        <w:jc w:val="both"/>
        <w:rPr>
          <w:rFonts w:ascii="Helvetica" w:eastAsia="Times New Roman" w:hAnsi="Helvetica" w:cs="Arial"/>
          <w:color w:val="000000"/>
          <w:kern w:val="0"/>
          <w14:ligatures w14:val="none"/>
        </w:rPr>
      </w:pPr>
      <w:r w:rsidRPr="00880DD1">
        <w:rPr>
          <w:rFonts w:ascii="Helvetica" w:eastAsia="Times New Roman" w:hAnsi="Helvetica" w:cs="Arial"/>
          <w:color w:val="000000"/>
          <w:kern w:val="0"/>
          <w14:ligatures w14:val="none"/>
        </w:rPr>
        <w:t xml:space="preserve">Die Malerin und Grafikerin Juana </w:t>
      </w:r>
      <w:proofErr w:type="spellStart"/>
      <w:r w:rsidRPr="00880DD1">
        <w:rPr>
          <w:rFonts w:ascii="Helvetica" w:eastAsia="Times New Roman" w:hAnsi="Helvetica" w:cs="Arial"/>
          <w:color w:val="000000"/>
          <w:kern w:val="0"/>
          <w14:ligatures w14:val="none"/>
        </w:rPr>
        <w:t>Anzellini</w:t>
      </w:r>
      <w:proofErr w:type="spellEnd"/>
      <w:r w:rsidRPr="00880DD1">
        <w:rPr>
          <w:rFonts w:ascii="Helvetica" w:eastAsia="Times New Roman" w:hAnsi="Helvetica" w:cs="Arial"/>
          <w:color w:val="000000"/>
          <w:kern w:val="0"/>
          <w14:ligatures w14:val="none"/>
        </w:rPr>
        <w:t xml:space="preserve"> (*1985, Bogotá/Kolumbien) beschäftigt sich in ihrer künstlerischen Arbeit mit Strukturen des Sehens, des Nicht-Sehens und der Darstellung von Blindheit. Wie ein „roter Faden“ ziehen sich diese Themata durch die Malereien, Druckgrafiken und Objekte der Künstlerin. </w:t>
      </w:r>
    </w:p>
    <w:p w14:paraId="569FA240" w14:textId="77777777" w:rsidR="00061F40" w:rsidRPr="00880DD1" w:rsidRDefault="004D1229" w:rsidP="009D33A8">
      <w:pPr>
        <w:jc w:val="both"/>
        <w:rPr>
          <w:rFonts w:ascii="Helvetica" w:hAnsi="Helvetica" w:cs="Arial"/>
          <w:color w:val="000000"/>
        </w:rPr>
      </w:pPr>
      <w:r w:rsidRPr="00880DD1">
        <w:rPr>
          <w:rFonts w:ascii="Helvetica" w:hAnsi="Helvetica" w:cs="Arial"/>
          <w:color w:val="000000"/>
        </w:rPr>
        <w:t xml:space="preserve">BFA, Universidad de los Andes, Kolumbien (2009); </w:t>
      </w:r>
    </w:p>
    <w:p w14:paraId="452057AD" w14:textId="77777777" w:rsidR="00061F40" w:rsidRPr="00880DD1" w:rsidRDefault="004D1229" w:rsidP="009D33A8">
      <w:pPr>
        <w:jc w:val="both"/>
        <w:rPr>
          <w:rFonts w:ascii="Helvetica" w:hAnsi="Helvetica" w:cs="Arial"/>
          <w:color w:val="000000"/>
        </w:rPr>
      </w:pPr>
      <w:r w:rsidRPr="00880DD1">
        <w:rPr>
          <w:rFonts w:ascii="Helvetica" w:hAnsi="Helvetica" w:cs="Arial"/>
          <w:color w:val="000000"/>
        </w:rPr>
        <w:t xml:space="preserve">MFA Caspar-David-Friedrich-Institut der Universität Greifswald (2015); </w:t>
      </w:r>
    </w:p>
    <w:p w14:paraId="04D06D4E" w14:textId="77777777" w:rsidR="00061F40" w:rsidRPr="00880DD1" w:rsidRDefault="004D1229" w:rsidP="009D33A8">
      <w:pPr>
        <w:jc w:val="both"/>
        <w:rPr>
          <w:rFonts w:ascii="Helvetica" w:hAnsi="Helvetica" w:cs="Arial"/>
          <w:color w:val="000000"/>
        </w:rPr>
      </w:pPr>
      <w:r w:rsidRPr="00880DD1">
        <w:rPr>
          <w:rFonts w:ascii="Helvetica" w:hAnsi="Helvetica" w:cs="Arial"/>
          <w:color w:val="000000"/>
        </w:rPr>
        <w:t xml:space="preserve">Meisterschülerin der Hochschule für Grafik und Buchkunst Leipzig (2021). </w:t>
      </w:r>
    </w:p>
    <w:p w14:paraId="4AFDFA90" w14:textId="77777777" w:rsidR="00061F40" w:rsidRPr="00880DD1" w:rsidRDefault="00061F40" w:rsidP="009D33A8">
      <w:pPr>
        <w:jc w:val="both"/>
        <w:rPr>
          <w:rFonts w:ascii="Helvetica" w:hAnsi="Helvetica" w:cs="Arial"/>
          <w:color w:val="000000"/>
        </w:rPr>
      </w:pPr>
    </w:p>
    <w:p w14:paraId="0C824D1E" w14:textId="77777777" w:rsidR="009D33A8" w:rsidRPr="00880DD1" w:rsidRDefault="004D1229" w:rsidP="009D33A8">
      <w:pPr>
        <w:jc w:val="both"/>
        <w:rPr>
          <w:rFonts w:ascii="Helvetica" w:eastAsia="Times New Roman" w:hAnsi="Helvetica" w:cs="Arial"/>
          <w:color w:val="000000"/>
          <w:kern w:val="0"/>
          <w14:ligatures w14:val="none"/>
        </w:rPr>
      </w:pPr>
      <w:r w:rsidRPr="00880DD1">
        <w:rPr>
          <w:rFonts w:ascii="Helvetica" w:hAnsi="Helvetica" w:cs="Arial"/>
          <w:color w:val="000000"/>
        </w:rPr>
        <w:t xml:space="preserve">Zwischen 2021 und 2023 leitete sie u.a. das Projekt WOODCUT XXL an der HGB. Seit Anfang 2023 ist sie Teil des kuratorischen Teams vom Projektraum </w:t>
      </w:r>
      <w:r w:rsidRPr="00880DD1">
        <w:rPr>
          <w:rFonts w:ascii="Helvetica" w:hAnsi="Helvetica" w:cs="Arial"/>
          <w:i/>
          <w:iCs/>
          <w:color w:val="000000"/>
        </w:rPr>
        <w:t>Raum für drastische Maßnahmen</w:t>
      </w:r>
      <w:r w:rsidRPr="00880DD1">
        <w:rPr>
          <w:rFonts w:ascii="Helvetica" w:hAnsi="Helvetica" w:cs="Arial"/>
          <w:color w:val="000000"/>
        </w:rPr>
        <w:t xml:space="preserve"> (</w:t>
      </w:r>
      <w:hyperlink r:id="rId6" w:history="1">
        <w:r w:rsidRPr="00880DD1">
          <w:rPr>
            <w:rStyle w:val="Hyperlink"/>
            <w:rFonts w:ascii="Helvetica" w:hAnsi="Helvetica" w:cs="Arial"/>
            <w:color w:val="954F72"/>
          </w:rPr>
          <w:t>https://rpunkt.org</w:t>
        </w:r>
      </w:hyperlink>
      <w:r w:rsidRPr="00880DD1">
        <w:rPr>
          <w:rFonts w:ascii="Helvetica" w:hAnsi="Helvetica" w:cs="Arial"/>
          <w:color w:val="000000"/>
        </w:rPr>
        <w:t>) – und von LAFI e.V (</w:t>
      </w:r>
      <w:hyperlink r:id="rId7" w:history="1">
        <w:r w:rsidRPr="00880DD1">
          <w:rPr>
            <w:rStyle w:val="Hyperlink"/>
            <w:rFonts w:ascii="Helvetica" w:hAnsi="Helvetica" w:cs="Arial"/>
            <w:color w:val="954F72"/>
          </w:rPr>
          <w:t>https://www.lafi-berlin.org</w:t>
        </w:r>
      </w:hyperlink>
      <w:r w:rsidRPr="00880DD1">
        <w:rPr>
          <w:rFonts w:ascii="Helvetica" w:hAnsi="Helvetica" w:cs="Arial"/>
          <w:color w:val="000000"/>
        </w:rPr>
        <w:t>)– beide Projekte vom Berliner Senat gefördert.</w:t>
      </w:r>
      <w:r w:rsidR="009D33A8" w:rsidRPr="00880DD1">
        <w:rPr>
          <w:rFonts w:ascii="Helvetica" w:eastAsia="Times New Roman" w:hAnsi="Helvetica" w:cs="Arial"/>
          <w:color w:val="000000"/>
          <w:kern w:val="0"/>
          <w14:ligatures w14:val="none"/>
        </w:rPr>
        <w:t xml:space="preserve"> Juana </w:t>
      </w:r>
      <w:proofErr w:type="spellStart"/>
      <w:r w:rsidR="009D33A8" w:rsidRPr="00880DD1">
        <w:rPr>
          <w:rFonts w:ascii="Helvetica" w:eastAsia="Times New Roman" w:hAnsi="Helvetica" w:cs="Arial"/>
          <w:color w:val="000000"/>
          <w:kern w:val="0"/>
          <w14:ligatures w14:val="none"/>
        </w:rPr>
        <w:t>Anzellini</w:t>
      </w:r>
      <w:proofErr w:type="spellEnd"/>
      <w:r w:rsidR="009D33A8" w:rsidRPr="00880DD1">
        <w:rPr>
          <w:rFonts w:ascii="Helvetica" w:eastAsia="Times New Roman" w:hAnsi="Helvetica" w:cs="Arial"/>
          <w:color w:val="000000"/>
          <w:kern w:val="0"/>
          <w14:ligatures w14:val="none"/>
        </w:rPr>
        <w:t xml:space="preserve"> lebt und arbeitet in Berlin.</w:t>
      </w:r>
    </w:p>
    <w:p w14:paraId="4454A283" w14:textId="77777777" w:rsidR="00954AAE" w:rsidRDefault="00954AAE" w:rsidP="004D1229">
      <w:pPr>
        <w:pStyle w:val="StandardWeb"/>
        <w:shd w:val="clear" w:color="auto" w:fill="FFFFFF"/>
        <w:spacing w:before="0" w:beforeAutospacing="0" w:after="0" w:afterAutospacing="0"/>
        <w:jc w:val="both"/>
        <w:rPr>
          <w:noProof/>
        </w:rPr>
      </w:pPr>
      <w:r>
        <w:rPr>
          <w:noProof/>
        </w:rPr>
        <w:t xml:space="preserve"> </w:t>
      </w:r>
    </w:p>
    <w:p w14:paraId="495E6171" w14:textId="77777777" w:rsidR="00954AAE" w:rsidRDefault="00954AAE" w:rsidP="004D1229">
      <w:pPr>
        <w:pStyle w:val="StandardWeb"/>
        <w:shd w:val="clear" w:color="auto" w:fill="FFFFFF"/>
        <w:spacing w:before="0" w:beforeAutospacing="0" w:after="0" w:afterAutospacing="0"/>
        <w:jc w:val="both"/>
        <w:rPr>
          <w:noProof/>
        </w:rPr>
      </w:pPr>
    </w:p>
    <w:p w14:paraId="7DD53377" w14:textId="75AA1F23" w:rsidR="004D1229" w:rsidRPr="00880DD1" w:rsidRDefault="00954AAE" w:rsidP="00954AAE">
      <w:pPr>
        <w:pStyle w:val="StandardWeb"/>
        <w:shd w:val="clear" w:color="auto" w:fill="FFFFFF"/>
        <w:spacing w:before="0" w:beforeAutospacing="0" w:after="0" w:afterAutospacing="0"/>
        <w:rPr>
          <w:rFonts w:ascii="Helvetica" w:hAnsi="Helvetica"/>
          <w:color w:val="000000"/>
        </w:rPr>
      </w:pPr>
      <w:r>
        <w:rPr>
          <w:noProof/>
        </w:rPr>
        <w:drawing>
          <wp:inline distT="0" distB="0" distL="0" distR="0" wp14:anchorId="7DF5B01C" wp14:editId="6A8DD3E0">
            <wp:extent cx="2085975" cy="3378855"/>
            <wp:effectExtent l="0" t="0" r="0" b="0"/>
            <wp:docPr id="20997078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10"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91464" cy="3387746"/>
                    </a:xfrm>
                    <a:prstGeom prst="rect">
                      <a:avLst/>
                    </a:prstGeom>
                    <a:noFill/>
                    <a:ln>
                      <a:noFill/>
                    </a:ln>
                  </pic:spPr>
                </pic:pic>
              </a:graphicData>
            </a:graphic>
          </wp:inline>
        </w:drawing>
      </w:r>
    </w:p>
    <w:p w14:paraId="77244594" w14:textId="26F55724" w:rsidR="004D1229" w:rsidRPr="004D1229" w:rsidRDefault="004D1229"/>
    <w:sectPr w:rsidR="004D1229" w:rsidRPr="004D12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1B7F45"/>
    <w:multiLevelType w:val="hybridMultilevel"/>
    <w:tmpl w:val="496E57C2"/>
    <w:lvl w:ilvl="0" w:tplc="C010ACB0">
      <w:start w:val="25"/>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0034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29"/>
    <w:rsid w:val="00042468"/>
    <w:rsid w:val="00061F40"/>
    <w:rsid w:val="001F2CA8"/>
    <w:rsid w:val="0022074E"/>
    <w:rsid w:val="00362D51"/>
    <w:rsid w:val="00397CAE"/>
    <w:rsid w:val="004C4C97"/>
    <w:rsid w:val="004C5D82"/>
    <w:rsid w:val="004D1229"/>
    <w:rsid w:val="00550CFE"/>
    <w:rsid w:val="005620FF"/>
    <w:rsid w:val="005F1B49"/>
    <w:rsid w:val="00637323"/>
    <w:rsid w:val="006D22BD"/>
    <w:rsid w:val="007935BE"/>
    <w:rsid w:val="00880DD1"/>
    <w:rsid w:val="00896286"/>
    <w:rsid w:val="008E3454"/>
    <w:rsid w:val="00954AAE"/>
    <w:rsid w:val="00962C07"/>
    <w:rsid w:val="009D33A8"/>
    <w:rsid w:val="00A76FD3"/>
    <w:rsid w:val="00A86F8F"/>
    <w:rsid w:val="00AA6B37"/>
    <w:rsid w:val="00C02A77"/>
    <w:rsid w:val="00D45B91"/>
    <w:rsid w:val="00DC0A64"/>
    <w:rsid w:val="00E40190"/>
    <w:rsid w:val="00E447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713FC"/>
  <w15:chartTrackingRefBased/>
  <w15:docId w15:val="{47363A4E-67C6-924E-B651-43F68AD1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D1229"/>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rsid w:val="004D1229"/>
    <w:rPr>
      <w:color w:val="0000FF"/>
      <w:u w:val="single"/>
    </w:rPr>
  </w:style>
  <w:style w:type="character" w:styleId="BesuchterLink">
    <w:name w:val="FollowedHyperlink"/>
    <w:basedOn w:val="Absatz-Standardschriftart"/>
    <w:uiPriority w:val="99"/>
    <w:semiHidden/>
    <w:unhideWhenUsed/>
    <w:rsid w:val="004D1229"/>
    <w:rPr>
      <w:color w:val="954F72" w:themeColor="followedHyperlink"/>
      <w:u w:val="single"/>
    </w:rPr>
  </w:style>
  <w:style w:type="paragraph" w:styleId="Listenabsatz">
    <w:name w:val="List Paragraph"/>
    <w:basedOn w:val="Standard"/>
    <w:uiPriority w:val="34"/>
    <w:qFormat/>
    <w:rsid w:val="00E40190"/>
    <w:pPr>
      <w:ind w:left="720"/>
      <w:contextualSpacing/>
    </w:pPr>
  </w:style>
  <w:style w:type="character" w:styleId="NichtaufgelsteErwhnung">
    <w:name w:val="Unresolved Mention"/>
    <w:basedOn w:val="Absatz-Standardschriftart"/>
    <w:uiPriority w:val="99"/>
    <w:semiHidden/>
    <w:unhideWhenUsed/>
    <w:rsid w:val="00962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89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lafi-berli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punkt.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cid:191dfe87b7094427b201" TargetMode="Externa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2348</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Malschule Wittenberg</cp:lastModifiedBy>
  <cp:revision>26</cp:revision>
  <cp:lastPrinted>2024-09-11T08:38:00Z</cp:lastPrinted>
  <dcterms:created xsi:type="dcterms:W3CDTF">2024-08-26T11:33:00Z</dcterms:created>
  <dcterms:modified xsi:type="dcterms:W3CDTF">2024-09-11T08:38:00Z</dcterms:modified>
</cp:coreProperties>
</file>